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lastRenderedPageBreak/>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r w:rsidR="00500DBA">
        <w:rPr>
          <w:szCs w:val="24"/>
        </w:rPr>
        <w:t xml:space="preserve">If two models were within two </w:t>
      </w:r>
      <w:r w:rsidR="00C364C8">
        <w:rPr>
          <w:szCs w:val="24"/>
        </w:rPr>
        <w:t>AICc</w:t>
      </w:r>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graphically, a KS test to test whether observed and expected</w:t>
      </w:r>
      <w:r>
        <w:rPr>
          <w:szCs w:val="24"/>
        </w:rPr>
        <w:t xml:space="preserve"> distributions differed, and </w:t>
      </w:r>
      <w:r>
        <w:rPr>
          <w:szCs w:val="24"/>
        </w:rPr>
        <w:lastRenderedPageBreak/>
        <w:t>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47F3D3AC"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lastRenderedPageBreak/>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109FCA98"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C364C8">
        <w:rPr>
          <w:szCs w:val="24"/>
        </w:rPr>
        <w:t>AICc</w:t>
      </w:r>
      <w:r w:rsidR="00026CA3">
        <w:rPr>
          <w:szCs w:val="24"/>
        </w:rPr>
        <w:t xml:space="preserve"> and if the top models were within two </w:t>
      </w:r>
      <w:r w:rsidR="00C364C8">
        <w:rPr>
          <w:szCs w:val="24"/>
        </w:rPr>
        <w:t>AICc</w:t>
      </w:r>
      <w:r w:rsidR="00026CA3">
        <w:rPr>
          <w:szCs w:val="24"/>
        </w:rPr>
        <w:t xml:space="preserve">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w:t>
      </w:r>
      <w:r w:rsidR="00DC00E7" w:rsidRPr="001E673E">
        <w:rPr>
          <w:szCs w:val="24"/>
        </w:rPr>
        <w:lastRenderedPageBreak/>
        <w:t xml:space="preserve">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03361B8D" w:rsidR="00026CA3" w:rsidRDefault="006E04B3" w:rsidP="00026CA3">
      <w:pPr>
        <w:suppressAutoHyphens/>
        <w:rPr>
          <w:szCs w:val="24"/>
        </w:rPr>
      </w:pPr>
      <w:r>
        <w:rPr>
          <w:szCs w:val="24"/>
        </w:rPr>
        <w:t xml:space="preserve">We then compared the best fitting model of the eight models described in Table 3 to four additional models which describe different Apalachicola River discharge metrics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6DF96131"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w:t>
      </w:r>
      <w:r w:rsidR="00A0080C" w:rsidRPr="00C809CC">
        <w:rPr>
          <w:szCs w:val="24"/>
        </w:rPr>
        <w:lastRenderedPageBreak/>
        <w:t>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w:t>
      </w:r>
      <w:r w:rsidR="001E6F3E" w:rsidRPr="001E673E">
        <w:rPr>
          <w:szCs w:val="24"/>
        </w:rPr>
        <w:lastRenderedPageBreak/>
        <w:t>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070C6A40"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0.41</w:t>
      </w:r>
      <w:r w:rsidRPr="00C90CD3">
        <w:rPr>
          <w:szCs w:val="24"/>
        </w:rPr>
        <w:t xml:space="preserve">; D-W test p = </w:t>
      </w:r>
      <w:r w:rsidR="00621D48">
        <w:rPr>
          <w:szCs w:val="24"/>
        </w:rPr>
        <w:t>0.18</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w:t>
      </w:r>
      <w:r w:rsidR="00751701">
        <w:rPr>
          <w:szCs w:val="24"/>
        </w:rPr>
        <w:lastRenderedPageBreak/>
        <w:t xml:space="preserve">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26B3E0F1"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281E5A" w:rsidRPr="001B1C15">
        <w:rPr>
          <w:szCs w:val="24"/>
        </w:rPr>
        <w:t xml:space="preserve">The best fitting model for oyster spat (lowest AICcC value, </w:t>
      </w:r>
      <w:r w:rsidR="00281E5A" w:rsidRPr="001B1C15">
        <w:rPr>
          <w:szCs w:val="24"/>
        </w:rPr>
        <w:lastRenderedPageBreak/>
        <w:t xml:space="preserve">highest AICcC weight) was the Period + Project + (Period | SP) + Period:Project + offset(log(Num_quads)) (Table 3). </w:t>
      </w:r>
      <w:commentRangeStart w:id="28"/>
      <w:r w:rsidR="00281E5A" w:rsidRPr="001B1C15">
        <w:rPr>
          <w:szCs w:val="24"/>
        </w:rPr>
        <w:t xml:space="preserve">Because site is uniquely coded this model allows </w:t>
      </w:r>
      <w:r w:rsidR="00EB1B7C" w:rsidRPr="001B1C15">
        <w:rPr>
          <w:szCs w:val="24"/>
        </w:rPr>
        <w:t xml:space="preserve">for temporal trends to vary across site. </w:t>
      </w:r>
      <w:commentRangeEnd w:id="28"/>
      <w:r w:rsidR="00EB1B7C" w:rsidRPr="001B1C15">
        <w:rPr>
          <w:rStyle w:val="CommentReference"/>
        </w:rPr>
        <w:commentReference w:id="28"/>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 sites sampled with each project. No adjustment was made</w:t>
      </w:r>
      <w:r w:rsidR="00281E5A" w:rsidRPr="001B1C15">
        <w:rPr>
          <w:szCs w:val="24"/>
        </w:rPr>
        <w:t xml:space="preserve">. </w:t>
      </w:r>
      <w:r w:rsidR="00EB1B7C" w:rsidRPr="001B1C15">
        <w:rPr>
          <w:szCs w:val="24"/>
        </w:rPr>
        <w:t>We estimated unique temporal patterns for each project</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43314E84"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 to the same model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35AEA0B0" w14:textId="26BAADD9" w:rsidR="003A19D7" w:rsidRDefault="003A19D7" w:rsidP="003A19D7">
      <w:pPr>
        <w:pStyle w:val="Normalnoindent"/>
        <w:suppressAutoHyphens/>
        <w:rPr>
          <w:szCs w:val="24"/>
        </w:rPr>
      </w:pPr>
      <w:r w:rsidRPr="000826DF">
        <w:rPr>
          <w:i/>
          <w:iCs/>
          <w:highlight w:val="yellow"/>
        </w:rPr>
        <w:t xml:space="preserve">Question 3 continued </w:t>
      </w:r>
      <w:r w:rsidR="00DC5762">
        <w:rPr>
          <w:i/>
          <w:iCs/>
          <w:highlight w:val="yellow"/>
        </w:rPr>
        <w:t>h</w:t>
      </w:r>
      <w:r w:rsidRPr="000826DF">
        <w:rPr>
          <w:i/>
          <w:iCs/>
          <w:szCs w:val="24"/>
          <w:highlight w:val="yellow"/>
        </w:rPr>
        <w:t>ow do</w:t>
      </w:r>
      <w:r>
        <w:rPr>
          <w:i/>
          <w:iCs/>
          <w:szCs w:val="24"/>
        </w:rPr>
        <w:t xml:space="preserve"> oyster spat densities compare across project and cultch </w:t>
      </w:r>
      <w:commentRangeStart w:id="29"/>
      <w:r>
        <w:rPr>
          <w:i/>
          <w:iCs/>
          <w:szCs w:val="24"/>
        </w:rPr>
        <w:t>density</w:t>
      </w:r>
      <w:commentRangeEnd w:id="29"/>
      <w:r w:rsidR="00C930A0">
        <w:rPr>
          <w:rStyle w:val="CommentReference"/>
        </w:rPr>
        <w:commentReference w:id="29"/>
      </w:r>
      <w:r>
        <w:rPr>
          <w:i/>
          <w:iCs/>
          <w:szCs w:val="24"/>
        </w:rPr>
        <w:t>?</w:t>
      </w:r>
    </w:p>
    <w:p w14:paraId="6A483969" w14:textId="0DDB98FC" w:rsidR="006E04B3" w:rsidRPr="00201C5D" w:rsidRDefault="006E04B3" w:rsidP="006E04B3">
      <w:pPr>
        <w:pStyle w:val="Normalnoindent"/>
        <w:suppressAutoHyphens/>
        <w:ind w:firstLine="720"/>
        <w:rPr>
          <w:szCs w:val="24"/>
        </w:rPr>
      </w:pPr>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Pr>
          <w:szCs w:val="24"/>
        </w:rPr>
        <w:t xml:space="preserve">  For the projects that used limestone rock, </w:t>
      </w:r>
      <w:r w:rsidR="00DC5762">
        <w:rPr>
          <w:szCs w:val="24"/>
        </w:rPr>
        <w:t>p</w:t>
      </w:r>
      <w:r w:rsidRPr="001B1C15">
        <w:rPr>
          <w:szCs w:val="24"/>
        </w:rPr>
        <w:t>redicted live oyster spat for GEBF-5077</w:t>
      </w:r>
      <w:r>
        <w:rPr>
          <w:szCs w:val="24"/>
        </w:rPr>
        <w:t xml:space="preserve"> </w:t>
      </w:r>
      <w:r w:rsidRPr="001B1C15">
        <w:rPr>
          <w:szCs w:val="24"/>
        </w:rPr>
        <w:t xml:space="preserve">in period 12 was 15.73 live spat </w:t>
      </w:r>
      <w:r w:rsidRPr="001B1C15">
        <w:rPr>
          <w:szCs w:val="24"/>
        </w:rPr>
        <w:lastRenderedPageBreak/>
        <w:t>per quadrat (95% CI 8.45-29.27)</w:t>
      </w:r>
      <w:r w:rsidR="00DC5762">
        <w:rPr>
          <w:szCs w:val="24"/>
        </w:rPr>
        <w:t xml:space="preserve"> and for </w:t>
      </w:r>
      <w:r w:rsidR="00DC5762" w:rsidRPr="001B1C15">
        <w:rPr>
          <w:szCs w:val="24"/>
        </w:rPr>
        <w:t>project FWC-2021 in period 15 we predicted 119.03 (95% CI 30.88-458.82)</w:t>
      </w:r>
      <w:r w:rsidR="00DC5762">
        <w:rPr>
          <w:szCs w:val="24"/>
        </w:rPr>
        <w:t>. For the projects that used shell cultch</w:t>
      </w:r>
      <w:r w:rsidRPr="001B1C15">
        <w:rPr>
          <w:szCs w:val="24"/>
        </w:rPr>
        <w:t>, for NRDA-4044 in period 13 we predicted 5.14 live oysters (95% CI 3.06-8.63), and for NFWF-1 we predicted in period 9 there were 5.39 live oyster spat (95% CI 1.20-24.26).</w:t>
      </w:r>
    </w:p>
    <w:p w14:paraId="541C364D" w14:textId="5314F9A3" w:rsidR="003D7B02" w:rsidRPr="00201C5D" w:rsidRDefault="00DC5762" w:rsidP="003D7B02">
      <w:pPr>
        <w:pStyle w:val="Normalnoindent"/>
        <w:suppressAutoHyphens/>
        <w:ind w:firstLine="720"/>
        <w:rPr>
          <w:szCs w:val="24"/>
        </w:rPr>
      </w:pPr>
      <w:r>
        <w:rPr>
          <w:szCs w:val="24"/>
        </w:rPr>
        <w:t>W</w:t>
      </w:r>
      <w:r w:rsidR="00AC0F71" w:rsidRPr="003A19D7">
        <w:rPr>
          <w:szCs w:val="24"/>
        </w:rPr>
        <w:t>e assessed the relationships</w:t>
      </w:r>
      <w:r w:rsidR="00AC0F71" w:rsidRPr="001E673E">
        <w:rPr>
          <w:szCs w:val="24"/>
        </w:rPr>
        <w:t xml:space="preserve"> between cultch mass and the number of live oyster spat from each quadrat</w:t>
      </w:r>
      <w:r w:rsidR="00AC0F71">
        <w:rPr>
          <w:szCs w:val="24"/>
        </w:rPr>
        <w:t xml:space="preserve"> </w:t>
      </w:r>
      <w:r w:rsidR="00EE4C04">
        <w:rPr>
          <w:szCs w:val="24"/>
        </w:rPr>
        <w:t>for each project in Apalachicola Bay</w:t>
      </w:r>
      <w:r w:rsidR="00AC0F71" w:rsidRPr="001E673E">
        <w:rPr>
          <w:szCs w:val="24"/>
        </w:rPr>
        <w:t>.</w:t>
      </w:r>
      <w:r w:rsidR="00EE4C04">
        <w:rPr>
          <w:szCs w:val="24"/>
        </w:rPr>
        <w:t xml:space="preserve"> We fit </w:t>
      </w:r>
      <w:r w:rsidR="002604E9">
        <w:rPr>
          <w:szCs w:val="24"/>
        </w:rPr>
        <w:t>ten</w:t>
      </w:r>
      <w:r w:rsidR="00EE4C04">
        <w:rPr>
          <w:szCs w:val="24"/>
        </w:rPr>
        <w:t xml:space="preserve"> different models (Table 5) to the data, to assess the relationship between cultch mass and Period, Project, SP (random effect) and we also included the sum of spat in each quadrat as a factor (Spat sum)</w:t>
      </w:r>
      <w:r w:rsidR="002604E9">
        <w:rPr>
          <w:szCs w:val="24"/>
        </w:rPr>
        <w:t xml:space="preserve"> and the interaction between Spat sum and Project (Spat sum:project) to see if the relationship between live oyster spat and cultch mass differed by project</w:t>
      </w:r>
      <w:r w:rsidR="00EE4C04" w:rsidRPr="001B1C15">
        <w:rPr>
          <w:szCs w:val="24"/>
        </w:rPr>
        <w:t xml:space="preserve">. </w:t>
      </w:r>
      <w:r w:rsidR="008244D2">
        <w:rPr>
          <w:szCs w:val="24"/>
        </w:rPr>
        <w:t xml:space="preserve">Four models all had similar AICc values (within three AICc units) and the model with the highest weight (0.55) was the most complicated model </w:t>
      </w:r>
      <w:r w:rsidR="008244D2" w:rsidRPr="008244D2">
        <w:rPr>
          <w:szCs w:val="24"/>
        </w:rPr>
        <w:t>Roundwt ~ (1 | SP) + Spat_sum + Period + Project + (0 + Period | SP) + Period:Project + offset(log(Num_quads))</w:t>
      </w:r>
      <w:r w:rsidR="008244D2">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 simpler models to assess whether</w:t>
      </w:r>
      <w:r w:rsidR="008244D2">
        <w:rPr>
          <w:szCs w:val="24"/>
        </w:rPr>
        <w:t xml:space="preserve"> including the number of live spat did not improve model fit (Table 5).  For example, a comparison</w:t>
      </w:r>
      <w:r w:rsidR="003B7507">
        <w:rPr>
          <w:szCs w:val="24"/>
        </w:rPr>
        <w:t xml:space="preserve"> of</w:t>
      </w:r>
      <w:r w:rsidR="008244D2">
        <w:rPr>
          <w:szCs w:val="24"/>
        </w:rPr>
        <w:t xml:space="preserve"> </w:t>
      </w:r>
      <w:r w:rsidR="003B7507">
        <w:rPr>
          <w:szCs w:val="24"/>
        </w:rPr>
        <w:t xml:space="preserve">a model that included </w:t>
      </w:r>
      <w:r w:rsidR="008244D2">
        <w:rPr>
          <w:szCs w:val="24"/>
        </w:rPr>
        <w:t>Spat sum as a parameter (</w:t>
      </w:r>
      <w:r w:rsidR="008244D2" w:rsidRPr="008244D2">
        <w:rPr>
          <w:szCs w:val="24"/>
        </w:rPr>
        <w:t>Roundwt ~ Spat_sum + Period + Project + (Period | SP) + Period:Project + offset(log(Num_quads))</w:t>
      </w:r>
      <w:r w:rsidR="008244D2">
        <w:rPr>
          <w:szCs w:val="24"/>
        </w:rPr>
        <w:t>) to a model without Spat sum (</w:t>
      </w:r>
      <w:r w:rsidR="008244D2" w:rsidRPr="008244D2">
        <w:rPr>
          <w:szCs w:val="24"/>
        </w:rPr>
        <w:t>Roundwt ~ Period + Project + (Period | SP) + Period:Project +  offset(log(Num_quads))</w:t>
      </w:r>
      <w:r w:rsidR="008244D2">
        <w:rPr>
          <w:szCs w:val="24"/>
        </w:rPr>
        <w:t xml:space="preserve"> the delta AICc value between the two models is 1.8, which suggests including spat sum does not improve model fit and the Spat sum parameter was not significant in the model  (p=0.64).</w:t>
      </w:r>
      <w:r w:rsidR="002604E9">
        <w:rPr>
          <w:szCs w:val="24"/>
        </w:rPr>
        <w:t xml:space="preserve"> </w:t>
      </w:r>
    </w:p>
    <w:p w14:paraId="7A1B036E" w14:textId="77777777" w:rsidR="00EE4C04" w:rsidRDefault="00EE4C04" w:rsidP="009165A7">
      <w:pPr>
        <w:suppressAutoHyphens/>
        <w:ind w:firstLine="0"/>
        <w:rPr>
          <w:szCs w:val="24"/>
        </w:rPr>
      </w:pPr>
    </w:p>
    <w:p w14:paraId="11F0773A" w14:textId="544CECA1" w:rsidR="005D72D9" w:rsidRPr="00D26889" w:rsidRDefault="00AC0F71" w:rsidP="00222781">
      <w:pPr>
        <w:pStyle w:val="Heading2"/>
        <w:suppressAutoHyphens/>
        <w:rPr>
          <w:i/>
          <w:iCs/>
          <w:szCs w:val="24"/>
        </w:rPr>
      </w:pPr>
      <w:r w:rsidRPr="00AC0F71">
        <w:rPr>
          <w:i/>
          <w:iCs/>
          <w:szCs w:val="24"/>
        </w:rPr>
        <w:lastRenderedPageBreak/>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w:t>
      </w:r>
      <w:commentRangeStart w:id="30"/>
      <w:r w:rsidRPr="00AC0F71">
        <w:rPr>
          <w:i/>
          <w:iCs/>
          <w:szCs w:val="24"/>
        </w:rPr>
        <w:t>material</w:t>
      </w:r>
      <w:commentRangeEnd w:id="30"/>
      <w:r w:rsidR="00832A8B">
        <w:rPr>
          <w:rStyle w:val="CommentReference"/>
          <w:rFonts w:eastAsiaTheme="minorHAnsi" w:cstheme="minorBidi"/>
          <w:u w:val="none"/>
        </w:rPr>
        <w:commentReference w:id="30"/>
      </w:r>
    </w:p>
    <w:p w14:paraId="3C9F7495" w14:textId="11A08A56" w:rsidR="002740F9" w:rsidRPr="001E673E"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w:t>
      </w:r>
      <w:r w:rsidR="00C364C8">
        <w:rPr>
          <w:szCs w:val="24"/>
        </w:rPr>
        <w:t>AICcC</w:t>
      </w:r>
      <w:r w:rsidR="00AC7DCE" w:rsidRPr="001E673E">
        <w:rPr>
          <w:szCs w:val="24"/>
        </w:rPr>
        <w:t xml:space="preserve"> perspective, </w:t>
      </w:r>
      <w:r w:rsidR="00457C48">
        <w:rPr>
          <w:szCs w:val="24"/>
        </w:rPr>
        <w:t xml:space="preserve">the </w:t>
      </w:r>
      <w:r w:rsidR="00457C48" w:rsidRPr="00457C48">
        <w:rPr>
          <w:szCs w:val="24"/>
        </w:rPr>
        <w:t>Sum_spat ~ (1 | SP) + Period + Bay + (0 + Period | SP) + Period:Bay + offset(log(Num_quads))</w:t>
      </w:r>
      <w:r w:rsidR="00457C48">
        <w:rPr>
          <w:szCs w:val="24"/>
        </w:rPr>
        <w:t xml:space="preserve"> and the </w:t>
      </w:r>
      <w:r w:rsidR="00457C48" w:rsidRPr="00457C48">
        <w:rPr>
          <w:szCs w:val="24"/>
        </w:rPr>
        <w:t xml:space="preserve">tmb 6: Sum_spat ~ Period + Bay + (Period | SP) + Period:Bay +  offset(log(Num_quads)) includes unique dispersion parameter for </w:t>
      </w:r>
      <w:r w:rsidR="00457C48" w:rsidRPr="009F7F21">
        <w:rPr>
          <w:szCs w:val="24"/>
          <w:highlight w:val="yellow"/>
        </w:rPr>
        <w:t>each Bay were only separated by 1 AICc unit (Table 7).</w:t>
      </w:r>
    </w:p>
    <w:p w14:paraId="71456634" w14:textId="188587BC" w:rsidR="00912438" w:rsidRPr="001E673E" w:rsidRDefault="00422141" w:rsidP="00AC3532">
      <w:pPr>
        <w:pStyle w:val="Heading1"/>
        <w:suppressAutoHyphens/>
        <w:rPr>
          <w:szCs w:val="24"/>
        </w:rPr>
      </w:pPr>
      <w:bookmarkStart w:id="31" w:name="_Toc108786544"/>
      <w:bookmarkStart w:id="32" w:name="_Toc109217046"/>
      <w:bookmarkStart w:id="33" w:name="_Toc110654782"/>
      <w:r w:rsidRPr="001E673E">
        <w:rPr>
          <w:szCs w:val="24"/>
        </w:rPr>
        <w:t>Discussion</w:t>
      </w:r>
      <w:bookmarkEnd w:id="31"/>
      <w:bookmarkEnd w:id="32"/>
      <w:bookmarkEnd w:id="33"/>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lastRenderedPageBreak/>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2312A74B" w:rsidR="00630542" w:rsidRPr="001E673E" w:rsidRDefault="005770CE" w:rsidP="00AC1355">
      <w:r w:rsidRPr="001E673E">
        <w:lastRenderedPageBreak/>
        <w:t xml:space="preserve">Based on these empirical </w:t>
      </w:r>
      <w:r w:rsidR="003A19D7">
        <w:t>and</w:t>
      </w:r>
      <w:r w:rsidRPr="001E673E">
        <w:t xml:space="preserve"> previous modeling</w:t>
      </w:r>
      <w:r w:rsidR="003A19D7">
        <w:t xml:space="preserve"> for </w:t>
      </w:r>
      <w:r w:rsidR="00DC5762">
        <w:t>Apalachicola</w:t>
      </w:r>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4" w:name="_Toc109217047"/>
      <w:bookmarkStart w:id="35" w:name="_Toc110654783"/>
      <w:r w:rsidRPr="001E673E">
        <w:rPr>
          <w:szCs w:val="24"/>
        </w:rPr>
        <w:t>Disappointing restoration results</w:t>
      </w:r>
      <w:bookmarkEnd w:id="34"/>
      <w:bookmarkEnd w:id="35"/>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65C542E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w:t>
      </w:r>
      <w:r>
        <w:rPr>
          <w:szCs w:val="24"/>
        </w:rPr>
        <w:lastRenderedPageBreak/>
        <w:t>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 overlapping confidence intervals for all by one project</w:t>
      </w:r>
      <w:r>
        <w:rPr>
          <w:szCs w:val="24"/>
        </w:rPr>
        <w:t xml:space="preserve"> in one period</w:t>
      </w:r>
      <w:r w:rsidRPr="00D26889">
        <w:rPr>
          <w:szCs w:val="24"/>
        </w:rPr>
        <w:t xml:space="preserve"> (NFWF-1</w:t>
      </w:r>
      <w:r>
        <w:rPr>
          <w:szCs w:val="24"/>
        </w:rPr>
        <w:t>, Period 2</w:t>
      </w:r>
      <w:r w:rsidRPr="00D26889">
        <w:rPr>
          <w:szCs w:val="24"/>
        </w:rPr>
        <w:t xml:space="preserve">) </w:t>
      </w:r>
      <w:r>
        <w:rPr>
          <w:szCs w:val="24"/>
        </w:rPr>
        <w:t>limit this</w:t>
      </w:r>
      <w:r w:rsidRPr="00D26889">
        <w:rPr>
          <w:szCs w:val="24"/>
        </w:rPr>
        <w:t xml:space="preserve"> conclusion</w:t>
      </w:r>
      <w:r>
        <w:rPr>
          <w:szCs w:val="24"/>
        </w:rPr>
        <w:t>. However, for all projects</w:t>
      </w:r>
      <w:r w:rsidRPr="00D26889">
        <w:rPr>
          <w:szCs w:val="24"/>
        </w:rPr>
        <w:t xml:space="preserve">, mean predicted values for </w:t>
      </w:r>
      <w:r>
        <w:rPr>
          <w:szCs w:val="24"/>
        </w:rPr>
        <w:t>the last period of monitoring</w:t>
      </w:r>
      <w:r w:rsidRPr="00D26889">
        <w:rPr>
          <w:szCs w:val="24"/>
        </w:rPr>
        <w:t xml:space="preserve"> are </w:t>
      </w:r>
      <w:r>
        <w:rPr>
          <w:szCs w:val="24"/>
        </w:rPr>
        <w:t>small.</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77777777" w:rsidR="009165A7" w:rsidRPr="001E673E" w:rsidRDefault="009165A7" w:rsidP="009165A7">
      <w:pPr>
        <w:suppressAutoHyphens/>
        <w:rPr>
          <w:szCs w:val="24"/>
        </w:rPr>
      </w:pPr>
      <w:commentRangeStart w:id="36"/>
      <w:r>
        <w:rPr>
          <w:szCs w:val="24"/>
        </w:rPr>
        <w:t xml:space="preserve">When cultch weight (kg, x-axis) and total spat (y-axis) is plotted by project (colored dots), over period (individual plots), a pattern is evident (Figure 14). This pattern suggests total spat in each quadrat increases as cultch weight increases per quadrat, but only for one or two </w:t>
      </w:r>
      <w:r>
        <w:rPr>
          <w:szCs w:val="24"/>
        </w:rPr>
        <w:lastRenderedPageBreak/>
        <w:t>periods. For two studies the total number of spat per quadrat increases initially post-restoration, but then the number of oyster spat rapidly declines (even for the same biomass of cultch observed in period 2). Ultimately the observed total number of spat and cultch biomass per quadrat collapses and retracts toward the origin. A similar but not as dramatic pattern is also apparent with project NFWF-2021 (red dots, rock cultch material; Figure 14) in periods 13-15.</w:t>
      </w:r>
      <w:r w:rsidRPr="001E673E">
        <w:rPr>
          <w:szCs w:val="24"/>
        </w:rPr>
        <w:t xml:space="preserve"> </w:t>
      </w:r>
      <w:commentRangeEnd w:id="36"/>
      <w:r>
        <w:rPr>
          <w:rStyle w:val="CommentReference"/>
        </w:rPr>
        <w:commentReference w:id="36"/>
      </w:r>
    </w:p>
    <w:p w14:paraId="5BA584F8" w14:textId="77777777" w:rsidR="009165A7" w:rsidRDefault="009165A7" w:rsidP="00DC5762">
      <w:pPr>
        <w:suppressAutoHyphens/>
        <w:rPr>
          <w:szCs w:val="24"/>
        </w:rPr>
      </w:pPr>
    </w:p>
    <w:p w14:paraId="353912B7" w14:textId="7248A1BD" w:rsidR="00317657" w:rsidRPr="001E673E" w:rsidRDefault="009B51D6" w:rsidP="00230E1D">
      <w:pPr>
        <w:suppressAutoHyphens/>
        <w:rPr>
          <w:rFonts w:cstheme="minorHAnsi"/>
          <w:szCs w:val="24"/>
        </w:rPr>
      </w:pPr>
      <w:commentRangeStart w:id="37"/>
      <w:r>
        <w:rPr>
          <w:szCs w:val="24"/>
        </w:rPr>
        <w:t>While the current restoration efforts appear to have failed to restore oysters, similar actions appear to have been successful in the past</w:t>
      </w:r>
      <w:r w:rsidR="003A19D7">
        <w:rPr>
          <w:szCs w:val="24"/>
        </w:rPr>
        <w:t xml:space="preserve"> over relatively short tim</w:t>
      </w:r>
      <w:r w:rsidR="00DC5762">
        <w:rPr>
          <w:szCs w:val="24"/>
        </w:rPr>
        <w:t>e</w:t>
      </w:r>
      <w:r w:rsidR="003A19D7">
        <w:rPr>
          <w:szCs w:val="24"/>
        </w:rPr>
        <w:t xml:space="preserve"> periods</w:t>
      </w:r>
      <w:r>
        <w:rPr>
          <w:szCs w:val="24"/>
        </w:rPr>
        <w:t xml:space="preserve">. </w:t>
      </w:r>
      <w:commentRangeEnd w:id="37"/>
      <w:r w:rsidR="00DC5762">
        <w:rPr>
          <w:rStyle w:val="CommentReference"/>
        </w:rPr>
        <w:commentReference w:id="37"/>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8" w:name="_Toc108786546"/>
      <w:bookmarkStart w:id="39" w:name="_Toc109217048"/>
      <w:bookmarkStart w:id="40" w:name="_Toc110654784"/>
      <w:r w:rsidRPr="001E673E">
        <w:rPr>
          <w:szCs w:val="24"/>
        </w:rPr>
        <w:t>Reasons restoration may not be working</w:t>
      </w:r>
      <w:bookmarkEnd w:id="38"/>
      <w:bookmarkEnd w:id="39"/>
      <w:bookmarkEnd w:id="40"/>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xml:space="preserve">; </w:t>
      </w:r>
      <w:r w:rsidR="00230E1D" w:rsidRPr="001B091C">
        <w:rPr>
          <w:szCs w:val="24"/>
        </w:rPr>
        <w:lastRenderedPageBreak/>
        <w:t>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41"/>
      <w:commentRangeStart w:id="42"/>
      <w:r w:rsidR="00AC54CD" w:rsidRPr="001E673E">
        <w:rPr>
          <w:szCs w:val="24"/>
        </w:rPr>
        <w:t>2015</w:t>
      </w:r>
      <w:commentRangeEnd w:id="41"/>
      <w:r w:rsidR="00696867">
        <w:rPr>
          <w:rStyle w:val="CommentReference"/>
        </w:rPr>
        <w:commentReference w:id="41"/>
      </w:r>
      <w:commentRangeEnd w:id="42"/>
      <w:r w:rsidR="00A62CF3">
        <w:rPr>
          <w:rStyle w:val="CommentReference"/>
        </w:rPr>
        <w:commentReference w:id="42"/>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25E5FF59" w14:textId="29A8F497" w:rsidR="00CC728B" w:rsidRPr="001E673E" w:rsidRDefault="00A97D2E" w:rsidP="00230E1D">
      <w:pPr>
        <w:suppressAutoHyphens/>
        <w:rPr>
          <w:szCs w:val="24"/>
        </w:rPr>
      </w:pPr>
      <w:commentRangeStart w:id="43"/>
      <w:commentRangeStart w:id="44"/>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w:t>
      </w:r>
      <w:r w:rsidR="0066215B" w:rsidRPr="00230E1D">
        <w:rPr>
          <w:szCs w:val="24"/>
        </w:rPr>
        <w:lastRenderedPageBreak/>
        <w:t xml:space="preserve">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Thus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43"/>
      <w:r w:rsidR="00D15A9B">
        <w:rPr>
          <w:rStyle w:val="CommentReference"/>
        </w:rPr>
        <w:commentReference w:id="43"/>
      </w:r>
      <w:commentRangeEnd w:id="44"/>
      <w:r w:rsidR="005548A3">
        <w:rPr>
          <w:rStyle w:val="CommentReference"/>
        </w:rPr>
        <w:commentReference w:id="44"/>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w:t>
      </w:r>
      <w:r w:rsidRPr="001E673E">
        <w:rPr>
          <w:rFonts w:cstheme="minorHAnsi"/>
          <w:szCs w:val="24"/>
        </w:rPr>
        <w:lastRenderedPageBreak/>
        <w:t xml:space="preserve">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lastRenderedPageBreak/>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xml:space="preserve">, and whether cultching in Apalachicola Bay in previous years has </w:t>
      </w:r>
      <w:r w:rsidR="003A19D7">
        <w:rPr>
          <w:rFonts w:cstheme="minorHAnsi"/>
          <w:szCs w:val="24"/>
        </w:rPr>
        <w:lastRenderedPageBreak/>
        <w:t>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5" w:name="_Toc110654785"/>
      <w:r w:rsidRPr="001E673E">
        <w:t>Future direction</w:t>
      </w:r>
      <w:r w:rsidR="00DB04E8" w:rsidRPr="001E673E">
        <w:t>s</w:t>
      </w:r>
      <w:bookmarkEnd w:id="45"/>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6" w:name="_Toc108786547"/>
      <w:bookmarkStart w:id="47" w:name="_Toc109217049"/>
      <w:bookmarkStart w:id="48" w:name="_Toc110654786"/>
      <w:r w:rsidRPr="001E673E">
        <w:rPr>
          <w:szCs w:val="24"/>
        </w:rPr>
        <w:t>Conclusions</w:t>
      </w:r>
      <w:bookmarkEnd w:id="46"/>
      <w:bookmarkEnd w:id="47"/>
      <w:bookmarkEnd w:id="48"/>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9"/>
      <w:commentRangeStart w:id="50"/>
      <w:r w:rsidR="008A18F8">
        <w:t xml:space="preserve">current </w:t>
      </w:r>
      <w:r w:rsidR="00675BEE" w:rsidRPr="001E673E">
        <w:t>restoration</w:t>
      </w:r>
      <w:r w:rsidR="004911CD" w:rsidRPr="001E673E">
        <w:t xml:space="preserve"> </w:t>
      </w:r>
      <w:r w:rsidR="008A18F8">
        <w:t xml:space="preserve">approaches </w:t>
      </w:r>
      <w:commentRangeEnd w:id="49"/>
      <w:r w:rsidR="008A18F8">
        <w:rPr>
          <w:rStyle w:val="CommentReference"/>
        </w:rPr>
        <w:commentReference w:id="49"/>
      </w:r>
      <w:commentRangeEnd w:id="50"/>
      <w:r w:rsidR="00416805">
        <w:rPr>
          <w:rStyle w:val="CommentReference"/>
        </w:rPr>
        <w:commentReference w:id="50"/>
      </w:r>
      <w:r w:rsidR="004911CD" w:rsidRPr="001E673E">
        <w:t>and recovery</w:t>
      </w:r>
      <w:r w:rsidR="00E040AC">
        <w:t xml:space="preserve"> at this time</w:t>
      </w:r>
      <w:r w:rsidR="00F13989" w:rsidRPr="001E673E">
        <w:t>,</w:t>
      </w:r>
      <w:r w:rsidRPr="001E673E">
        <w:t xml:space="preserve"> </w:t>
      </w:r>
      <w:commentRangeStart w:id="51"/>
      <w:commentRangeStart w:id="52"/>
      <w:r w:rsidRPr="001E673E">
        <w:t>despite</w:t>
      </w:r>
      <w:r w:rsidR="004911CD" w:rsidRPr="001E673E">
        <w:t xml:space="preserve"> legal actions</w:t>
      </w:r>
      <w:r w:rsidR="00416805">
        <w:t xml:space="preserve"> designed to force </w:t>
      </w:r>
      <w:r w:rsidR="00416805">
        <w:lastRenderedPageBreak/>
        <w:t>equitable water allocation</w:t>
      </w:r>
      <w:r w:rsidR="00745FC0" w:rsidRPr="001E673E">
        <w:t xml:space="preserve"> (Apalachicola Bay</w:t>
      </w:r>
      <w:r w:rsidR="003A19D7">
        <w:t>; Barnett 2021</w:t>
      </w:r>
      <w:r w:rsidR="00745FC0" w:rsidRPr="001E673E">
        <w:t>)</w:t>
      </w:r>
      <w:commentRangeEnd w:id="51"/>
      <w:r w:rsidR="000C142E">
        <w:rPr>
          <w:rStyle w:val="CommentReference"/>
        </w:rPr>
        <w:commentReference w:id="51"/>
      </w:r>
      <w:commentRangeEnd w:id="52"/>
      <w:r w:rsidR="00416805">
        <w:rPr>
          <w:rStyle w:val="CommentReference"/>
        </w:rPr>
        <w:commentReference w:id="52"/>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lastRenderedPageBreak/>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3" w:name="_Toc108786548"/>
      <w:bookmarkStart w:id="54" w:name="_Toc109217050"/>
      <w:bookmarkStart w:id="55" w:name="_Toc110654787"/>
      <w:r w:rsidRPr="001E673E">
        <w:rPr>
          <w:szCs w:val="24"/>
        </w:rPr>
        <w:t>Acknowledgments</w:t>
      </w:r>
      <w:bookmarkEnd w:id="53"/>
      <w:bookmarkEnd w:id="54"/>
      <w:bookmarkEnd w:id="55"/>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6" w:name="_Toc108786549"/>
      <w:bookmarkStart w:id="57" w:name="_Toc109217051"/>
      <w:bookmarkStart w:id="58" w:name="_Toc110654788"/>
      <w:r w:rsidRPr="001E673E">
        <w:rPr>
          <w:szCs w:val="24"/>
        </w:rPr>
        <w:t>References</w:t>
      </w:r>
      <w:bookmarkEnd w:id="56"/>
      <w:bookmarkEnd w:id="57"/>
      <w:bookmarkEnd w:id="58"/>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lastRenderedPageBreak/>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9"/>
      <w:commentRangeStart w:id="60"/>
      <w:r w:rsidRPr="008C0622">
        <w:rPr>
          <w:rFonts w:asciiTheme="minorHAnsi" w:hAnsiTheme="minorHAnsi" w:cstheme="minorHAnsi"/>
        </w:rPr>
        <w:t xml:space="preserve">the </w:t>
      </w:r>
      <w:commentRangeEnd w:id="59"/>
      <w:r w:rsidR="0052437E" w:rsidRPr="008C0622">
        <w:rPr>
          <w:rStyle w:val="CommentReference"/>
          <w:rFonts w:asciiTheme="minorHAnsi" w:hAnsiTheme="minorHAnsi" w:cstheme="minorHAnsi"/>
        </w:rPr>
        <w:commentReference w:id="59"/>
      </w:r>
      <w:commentRangeEnd w:id="60"/>
      <w:r w:rsidR="00C3335B" w:rsidRPr="008C0622">
        <w:rPr>
          <w:rStyle w:val="CommentReference"/>
          <w:rFonts w:asciiTheme="minorHAnsi" w:hAnsiTheme="minorHAnsi" w:cstheme="minorHAnsi"/>
        </w:rPr>
        <w:commentReference w:id="60"/>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lastRenderedPageBreak/>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lastRenderedPageBreak/>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lastRenderedPageBreak/>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1"/>
      <w:commentRangeStart w:id="62"/>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1"/>
      <w:r w:rsidR="0012785D" w:rsidRPr="001E673E">
        <w:rPr>
          <w:rStyle w:val="CommentReference"/>
        </w:rPr>
        <w:commentReference w:id="61"/>
      </w:r>
      <w:commentRangeEnd w:id="62"/>
      <w:r w:rsidR="004C06BA">
        <w:rPr>
          <w:rStyle w:val="CommentReference"/>
        </w:rPr>
        <w:commentReference w:id="62"/>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 xml:space="preserve">Hemeon, K. M., Ashton-Alcox, K. A., Powell, E. N., Pace, S. M., Poussard, L. M., Solinger, L. K., &amp; Soniat, T. M. 2020. Novel shell stock–recruitment models for Crassostrea virginica as a </w:t>
      </w:r>
      <w:r w:rsidRPr="00A62CF3">
        <w:rPr>
          <w:rFonts w:cstheme="minorHAnsi"/>
          <w:sz w:val="24"/>
          <w:szCs w:val="24"/>
        </w:rPr>
        <w:lastRenderedPageBreak/>
        <w:t>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3"/>
      <w:r w:rsidRPr="004C06BA">
        <w:rPr>
          <w:rFonts w:cstheme="minorHAnsi"/>
          <w:sz w:val="24"/>
          <w:szCs w:val="24"/>
        </w:rPr>
        <w:t>2</w:t>
      </w:r>
      <w:commentRangeEnd w:id="63"/>
      <w:r w:rsidR="0012785D" w:rsidRPr="004C06BA">
        <w:rPr>
          <w:rStyle w:val="CommentReference"/>
        </w:rPr>
        <w:commentReference w:id="63"/>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lastRenderedPageBreak/>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w:t>
      </w:r>
      <w:r w:rsidRPr="001E673E">
        <w:rPr>
          <w:rFonts w:cstheme="minorHAnsi"/>
          <w:color w:val="222222"/>
          <w:sz w:val="24"/>
          <w:szCs w:val="24"/>
          <w:shd w:val="clear" w:color="auto" w:fill="FFFFFF"/>
        </w:rPr>
        <w:lastRenderedPageBreak/>
        <w:t>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4"/>
      <w:commentRangeStart w:id="65"/>
      <w:r w:rsidR="000B40AE" w:rsidRPr="004C06BA">
        <w:rPr>
          <w:szCs w:val="24"/>
          <w:highlight w:val="cyan"/>
        </w:rPr>
        <w:t>study</w:t>
      </w:r>
      <w:commentRangeEnd w:id="64"/>
      <w:r w:rsidR="00696867">
        <w:rPr>
          <w:rStyle w:val="CommentReference"/>
        </w:rPr>
        <w:commentReference w:id="64"/>
      </w:r>
      <w:commentRangeEnd w:id="65"/>
      <w:r w:rsidR="00AC0F71">
        <w:rPr>
          <w:rStyle w:val="CommentReference"/>
        </w:rPr>
        <w:commentReference w:id="65"/>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503F4765"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202002C0" w:rsidR="00A67B00" w:rsidRDefault="00A67B00" w:rsidP="004C06BA">
      <w:pPr>
        <w:suppressAutoHyphens/>
        <w:rPr>
          <w:szCs w:val="24"/>
        </w:rPr>
      </w:pPr>
      <w:r w:rsidRPr="001E673E">
        <w:rPr>
          <w:szCs w:val="24"/>
        </w:rPr>
        <w:br w:type="page"/>
      </w:r>
    </w:p>
    <w:p w14:paraId="2FEB2902" w14:textId="5572D90E" w:rsidR="00012793" w:rsidRPr="001E673E" w:rsidRDefault="00012793" w:rsidP="00012793">
      <w:pPr>
        <w:spacing w:line="240" w:lineRule="auto"/>
        <w:ind w:firstLine="0"/>
        <w:rPr>
          <w:szCs w:val="24"/>
        </w:rPr>
      </w:pPr>
      <w:r w:rsidRPr="001E673E">
        <w:rPr>
          <w:szCs w:val="24"/>
        </w:rPr>
        <w:lastRenderedPageBreak/>
        <w:t xml:space="preserve">Table </w:t>
      </w:r>
      <w:r w:rsidR="00832A8B">
        <w:rPr>
          <w:szCs w:val="24"/>
        </w:rPr>
        <w:t>7</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2A7EF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012793" w:rsidRPr="001E673E" w14:paraId="4DC61516" w14:textId="77777777" w:rsidTr="002A7EFF">
        <w:tc>
          <w:tcPr>
            <w:tcW w:w="4770" w:type="dxa"/>
            <w:tcBorders>
              <w:top w:val="single" w:sz="4" w:space="0" w:color="auto"/>
            </w:tcBorders>
          </w:tcPr>
          <w:p w14:paraId="0F6332D4" w14:textId="730C57D6" w:rsidR="00012793" w:rsidRPr="00A9205E" w:rsidRDefault="00012793" w:rsidP="00012793">
            <w:pPr>
              <w:suppressAutoHyphens/>
              <w:spacing w:after="120" w:line="240" w:lineRule="auto"/>
              <w:ind w:firstLine="0"/>
              <w:rPr>
                <w:sz w:val="20"/>
                <w:szCs w:val="20"/>
              </w:rPr>
            </w:pPr>
            <w:r w:rsidRPr="001757C7">
              <w:rPr>
                <w:sz w:val="20"/>
                <w:szCs w:val="20"/>
              </w:rPr>
              <w:t xml:space="preserve">tmb7: Sum_spat ~ (1 | SP) + Period + </w:t>
            </w:r>
            <w:r>
              <w:rPr>
                <w:sz w:val="20"/>
                <w:szCs w:val="20"/>
              </w:rPr>
              <w:t>Bay</w:t>
            </w:r>
            <w:r w:rsidRPr="001757C7">
              <w:rPr>
                <w:sz w:val="20"/>
                <w:szCs w:val="20"/>
              </w:rPr>
              <w:t xml:space="preserve"> + (0 + Period | SP) + Period:</w:t>
            </w:r>
            <w:r>
              <w:rPr>
                <w:sz w:val="20"/>
                <w:szCs w:val="20"/>
              </w:rPr>
              <w:t>Bay</w:t>
            </w:r>
            <w:r w:rsidRPr="001757C7">
              <w:rPr>
                <w:sz w:val="20"/>
                <w:szCs w:val="20"/>
              </w:rPr>
              <w:t xml:space="preserve"> + offset</w:t>
            </w:r>
            <w:r w:rsidRPr="00F82427">
              <w:rPr>
                <w:sz w:val="20"/>
                <w:szCs w:val="20"/>
              </w:rPr>
              <w:t>(log(Num_quads))</w:t>
            </w:r>
          </w:p>
        </w:tc>
        <w:tc>
          <w:tcPr>
            <w:tcW w:w="1192" w:type="dxa"/>
            <w:tcBorders>
              <w:top w:val="single" w:sz="4" w:space="0" w:color="auto"/>
            </w:tcBorders>
          </w:tcPr>
          <w:p w14:paraId="6BA1A3FD" w14:textId="397E9568" w:rsidR="00012793" w:rsidRPr="004C06BA" w:rsidRDefault="00012793" w:rsidP="00012793">
            <w:pPr>
              <w:suppressAutoHyphens/>
              <w:spacing w:after="120" w:line="240" w:lineRule="auto"/>
              <w:ind w:firstLine="0"/>
              <w:jc w:val="center"/>
              <w:rPr>
                <w:szCs w:val="24"/>
              </w:rPr>
            </w:pPr>
            <w:r>
              <w:rPr>
                <w:szCs w:val="24"/>
              </w:rPr>
              <w:t>11</w:t>
            </w:r>
          </w:p>
        </w:tc>
        <w:tc>
          <w:tcPr>
            <w:tcW w:w="1078" w:type="dxa"/>
            <w:tcBorders>
              <w:top w:val="single" w:sz="4" w:space="0" w:color="auto"/>
            </w:tcBorders>
          </w:tcPr>
          <w:p w14:paraId="331D21DD" w14:textId="1199ADFD" w:rsidR="00012793" w:rsidRPr="004C06BA" w:rsidRDefault="00012793" w:rsidP="00012793">
            <w:pPr>
              <w:suppressAutoHyphens/>
              <w:spacing w:after="120" w:line="240" w:lineRule="auto"/>
              <w:ind w:firstLine="0"/>
              <w:rPr>
                <w:szCs w:val="24"/>
              </w:rPr>
            </w:pPr>
            <w:r>
              <w:rPr>
                <w:szCs w:val="24"/>
              </w:rPr>
              <w:t>1920.09</w:t>
            </w:r>
          </w:p>
        </w:tc>
        <w:tc>
          <w:tcPr>
            <w:tcW w:w="1193" w:type="dxa"/>
            <w:tcBorders>
              <w:top w:val="single" w:sz="4" w:space="0" w:color="auto"/>
            </w:tcBorders>
          </w:tcPr>
          <w:p w14:paraId="7FA8E5FC" w14:textId="55CAB1A1" w:rsidR="00012793" w:rsidRPr="004C06BA" w:rsidRDefault="00F21B50" w:rsidP="00012793">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0D8BF86D" w14:textId="083F6D2B" w:rsidR="00012793" w:rsidRDefault="00F21B50" w:rsidP="00012793">
            <w:pPr>
              <w:suppressAutoHyphens/>
              <w:spacing w:after="120" w:line="240" w:lineRule="auto"/>
              <w:ind w:firstLine="0"/>
              <w:jc w:val="center"/>
              <w:rPr>
                <w:szCs w:val="24"/>
              </w:rPr>
            </w:pPr>
            <w:r>
              <w:rPr>
                <w:szCs w:val="24"/>
              </w:rPr>
              <w:t>0.62</w:t>
            </w:r>
          </w:p>
        </w:tc>
      </w:tr>
      <w:tr w:rsidR="00012793" w:rsidRPr="001E673E" w14:paraId="24F29A64" w14:textId="77777777" w:rsidTr="002A7EFF">
        <w:tc>
          <w:tcPr>
            <w:tcW w:w="4770" w:type="dxa"/>
          </w:tcPr>
          <w:p w14:paraId="4323BC44" w14:textId="50FBF310" w:rsidR="00012793" w:rsidRPr="00A9205E" w:rsidRDefault="00012793" w:rsidP="00012793">
            <w:pPr>
              <w:suppressAutoHyphens/>
              <w:spacing w:after="120" w:line="240" w:lineRule="auto"/>
              <w:ind w:firstLine="0"/>
              <w:rPr>
                <w:sz w:val="20"/>
                <w:szCs w:val="20"/>
              </w:rPr>
            </w:pPr>
            <w:r w:rsidRPr="00A9205E">
              <w:rPr>
                <w:sz w:val="20"/>
                <w:szCs w:val="20"/>
              </w:rPr>
              <w:t xml:space="preserve">tmb 6: </w:t>
            </w:r>
            <w:r w:rsidRPr="00F82427">
              <w:rPr>
                <w:sz w:val="20"/>
                <w:szCs w:val="20"/>
              </w:rPr>
              <w:t xml:space="preserve">Sum_spat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4CFA5D49" w14:textId="6ECD2726" w:rsidR="00012793" w:rsidRPr="004C06BA" w:rsidRDefault="00012793" w:rsidP="00012793">
            <w:pPr>
              <w:suppressAutoHyphens/>
              <w:spacing w:after="120" w:line="240" w:lineRule="auto"/>
              <w:ind w:firstLine="0"/>
              <w:jc w:val="center"/>
              <w:rPr>
                <w:szCs w:val="24"/>
              </w:rPr>
            </w:pPr>
            <w:r>
              <w:rPr>
                <w:szCs w:val="24"/>
              </w:rPr>
              <w:t>12</w:t>
            </w:r>
          </w:p>
        </w:tc>
        <w:tc>
          <w:tcPr>
            <w:tcW w:w="1078" w:type="dxa"/>
          </w:tcPr>
          <w:p w14:paraId="3BD99887" w14:textId="273366A7" w:rsidR="00012793" w:rsidRPr="004C06BA" w:rsidRDefault="00012793" w:rsidP="00012793">
            <w:pPr>
              <w:suppressAutoHyphens/>
              <w:spacing w:after="120" w:line="240" w:lineRule="auto"/>
              <w:ind w:firstLine="0"/>
              <w:rPr>
                <w:szCs w:val="24"/>
              </w:rPr>
            </w:pPr>
            <w:r>
              <w:rPr>
                <w:szCs w:val="24"/>
              </w:rPr>
              <w:t>1921.09</w:t>
            </w:r>
          </w:p>
        </w:tc>
        <w:tc>
          <w:tcPr>
            <w:tcW w:w="1193" w:type="dxa"/>
          </w:tcPr>
          <w:p w14:paraId="25BD592C" w14:textId="382246CE" w:rsidR="00012793" w:rsidRPr="004C06BA" w:rsidRDefault="00F21B50" w:rsidP="00012793">
            <w:pPr>
              <w:suppressAutoHyphens/>
              <w:spacing w:after="120" w:line="240" w:lineRule="auto"/>
              <w:ind w:firstLine="0"/>
              <w:jc w:val="center"/>
              <w:rPr>
                <w:szCs w:val="24"/>
              </w:rPr>
            </w:pPr>
            <w:r>
              <w:rPr>
                <w:szCs w:val="24"/>
              </w:rPr>
              <w:t>1.00</w:t>
            </w:r>
          </w:p>
        </w:tc>
        <w:tc>
          <w:tcPr>
            <w:tcW w:w="1127" w:type="dxa"/>
          </w:tcPr>
          <w:p w14:paraId="6C12B690" w14:textId="10A08494" w:rsidR="00012793" w:rsidRDefault="00F21B50" w:rsidP="00012793">
            <w:pPr>
              <w:suppressAutoHyphens/>
              <w:spacing w:after="120" w:line="240" w:lineRule="auto"/>
              <w:ind w:firstLine="0"/>
              <w:jc w:val="center"/>
              <w:rPr>
                <w:szCs w:val="24"/>
              </w:rPr>
            </w:pPr>
            <w:r>
              <w:rPr>
                <w:szCs w:val="24"/>
              </w:rPr>
              <w:t>0.38</w:t>
            </w:r>
          </w:p>
        </w:tc>
      </w:tr>
      <w:tr w:rsidR="00012793" w:rsidRPr="001E673E" w14:paraId="5F72484E" w14:textId="77777777" w:rsidTr="002A7EFF">
        <w:tc>
          <w:tcPr>
            <w:tcW w:w="4770" w:type="dxa"/>
          </w:tcPr>
          <w:p w14:paraId="0A19AD59" w14:textId="12E454FF" w:rsidR="00012793" w:rsidRPr="00A9205E" w:rsidRDefault="00012793" w:rsidP="00012793">
            <w:pPr>
              <w:suppressAutoHyphens/>
              <w:spacing w:after="120" w:line="240" w:lineRule="auto"/>
              <w:ind w:firstLine="0"/>
              <w:rPr>
                <w:sz w:val="20"/>
                <w:szCs w:val="20"/>
              </w:rPr>
            </w:pPr>
            <w:r w:rsidRPr="00A9205E">
              <w:rPr>
                <w:sz w:val="20"/>
                <w:szCs w:val="20"/>
              </w:rPr>
              <w:t xml:space="preserve">tmb 5: Sum_spat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Pr>
          <w:p w14:paraId="161BD998" w14:textId="43705AED" w:rsidR="00012793" w:rsidRPr="004C06BA" w:rsidRDefault="00012793" w:rsidP="00012793">
            <w:pPr>
              <w:suppressAutoHyphens/>
              <w:spacing w:after="120" w:line="240" w:lineRule="auto"/>
              <w:ind w:firstLine="0"/>
              <w:jc w:val="center"/>
              <w:rPr>
                <w:szCs w:val="24"/>
              </w:rPr>
            </w:pPr>
            <w:r>
              <w:rPr>
                <w:szCs w:val="24"/>
              </w:rPr>
              <w:t>10</w:t>
            </w:r>
          </w:p>
        </w:tc>
        <w:tc>
          <w:tcPr>
            <w:tcW w:w="1078" w:type="dxa"/>
          </w:tcPr>
          <w:p w14:paraId="457760C7" w14:textId="09C3EDD3" w:rsidR="00012793" w:rsidRPr="004C06BA" w:rsidRDefault="00012793" w:rsidP="00012793">
            <w:pPr>
              <w:suppressAutoHyphens/>
              <w:spacing w:after="120" w:line="240" w:lineRule="auto"/>
              <w:ind w:firstLine="0"/>
              <w:rPr>
                <w:szCs w:val="24"/>
              </w:rPr>
            </w:pPr>
            <w:r>
              <w:rPr>
                <w:szCs w:val="24"/>
              </w:rPr>
              <w:t>1941.39</w:t>
            </w:r>
          </w:p>
        </w:tc>
        <w:tc>
          <w:tcPr>
            <w:tcW w:w="1193" w:type="dxa"/>
          </w:tcPr>
          <w:p w14:paraId="0FC893DA" w14:textId="1D0FE1E6" w:rsidR="00012793" w:rsidRPr="004C06BA" w:rsidRDefault="00F21B50" w:rsidP="00012793">
            <w:pPr>
              <w:suppressAutoHyphens/>
              <w:spacing w:after="120" w:line="240" w:lineRule="auto"/>
              <w:ind w:firstLine="0"/>
              <w:jc w:val="center"/>
              <w:rPr>
                <w:szCs w:val="24"/>
              </w:rPr>
            </w:pPr>
            <w:r>
              <w:rPr>
                <w:szCs w:val="24"/>
              </w:rPr>
              <w:t>21.30</w:t>
            </w:r>
          </w:p>
        </w:tc>
        <w:tc>
          <w:tcPr>
            <w:tcW w:w="1127" w:type="dxa"/>
          </w:tcPr>
          <w:p w14:paraId="1CDCD8B5" w14:textId="62FF658D" w:rsidR="00012793" w:rsidRDefault="00F21B50" w:rsidP="00012793">
            <w:pPr>
              <w:suppressAutoHyphens/>
              <w:spacing w:after="120" w:line="240" w:lineRule="auto"/>
              <w:ind w:firstLine="0"/>
              <w:jc w:val="center"/>
              <w:rPr>
                <w:szCs w:val="24"/>
              </w:rPr>
            </w:pPr>
            <w:r>
              <w:rPr>
                <w:szCs w:val="24"/>
              </w:rPr>
              <w:t>0.00</w:t>
            </w:r>
          </w:p>
        </w:tc>
      </w:tr>
      <w:tr w:rsidR="00012793" w:rsidRPr="001E673E" w14:paraId="349A0AFC" w14:textId="77777777" w:rsidTr="002A7EFF">
        <w:tc>
          <w:tcPr>
            <w:tcW w:w="4770" w:type="dxa"/>
          </w:tcPr>
          <w:p w14:paraId="3E4CCD26" w14:textId="724B9E95" w:rsidR="00012793" w:rsidRPr="00A9205E" w:rsidRDefault="00012793" w:rsidP="00012793">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23670B77" w14:textId="485D17F4" w:rsidR="00012793" w:rsidRPr="004C06BA" w:rsidRDefault="00012793" w:rsidP="00012793">
            <w:pPr>
              <w:suppressAutoHyphens/>
              <w:spacing w:after="120" w:line="240" w:lineRule="auto"/>
              <w:ind w:firstLine="0"/>
              <w:jc w:val="center"/>
              <w:rPr>
                <w:szCs w:val="24"/>
              </w:rPr>
            </w:pPr>
            <w:r>
              <w:rPr>
                <w:szCs w:val="24"/>
              </w:rPr>
              <w:t>4</w:t>
            </w:r>
          </w:p>
        </w:tc>
        <w:tc>
          <w:tcPr>
            <w:tcW w:w="1078" w:type="dxa"/>
          </w:tcPr>
          <w:p w14:paraId="432F93D8" w14:textId="50811882" w:rsidR="00012793" w:rsidRPr="004C06BA" w:rsidRDefault="00012793" w:rsidP="00012793">
            <w:pPr>
              <w:suppressAutoHyphens/>
              <w:spacing w:after="120" w:line="240" w:lineRule="auto"/>
              <w:ind w:firstLine="0"/>
              <w:rPr>
                <w:szCs w:val="24"/>
              </w:rPr>
            </w:pPr>
            <w:r>
              <w:rPr>
                <w:szCs w:val="24"/>
              </w:rPr>
              <w:t>1966.16</w:t>
            </w:r>
          </w:p>
        </w:tc>
        <w:tc>
          <w:tcPr>
            <w:tcW w:w="1193" w:type="dxa"/>
          </w:tcPr>
          <w:p w14:paraId="1347A77A" w14:textId="136E2316" w:rsidR="00012793" w:rsidRPr="004C06BA" w:rsidRDefault="00F21B50" w:rsidP="00012793">
            <w:pPr>
              <w:suppressAutoHyphens/>
              <w:spacing w:after="120" w:line="240" w:lineRule="auto"/>
              <w:ind w:firstLine="0"/>
              <w:jc w:val="center"/>
              <w:rPr>
                <w:szCs w:val="24"/>
              </w:rPr>
            </w:pPr>
            <w:r>
              <w:rPr>
                <w:szCs w:val="24"/>
              </w:rPr>
              <w:t>46.08</w:t>
            </w:r>
          </w:p>
        </w:tc>
        <w:tc>
          <w:tcPr>
            <w:tcW w:w="1127" w:type="dxa"/>
          </w:tcPr>
          <w:p w14:paraId="3EF0BD46" w14:textId="515796EB" w:rsidR="00012793" w:rsidRPr="004C06BA" w:rsidRDefault="00F21B50" w:rsidP="00012793">
            <w:pPr>
              <w:suppressAutoHyphens/>
              <w:spacing w:after="120" w:line="240" w:lineRule="auto"/>
              <w:ind w:firstLine="0"/>
              <w:jc w:val="center"/>
              <w:rPr>
                <w:szCs w:val="24"/>
              </w:rPr>
            </w:pPr>
            <w:r>
              <w:rPr>
                <w:szCs w:val="24"/>
              </w:rPr>
              <w:t>0.00</w:t>
            </w:r>
          </w:p>
        </w:tc>
      </w:tr>
      <w:tr w:rsidR="00012793" w:rsidRPr="001E673E" w14:paraId="3DCEBED5" w14:textId="77777777" w:rsidTr="002A7EFF">
        <w:tc>
          <w:tcPr>
            <w:tcW w:w="4770" w:type="dxa"/>
          </w:tcPr>
          <w:p w14:paraId="14A4363F" w14:textId="3F99D577" w:rsidR="00012793" w:rsidRPr="00A9205E" w:rsidRDefault="00012793" w:rsidP="00012793">
            <w:pPr>
              <w:suppressAutoHyphens/>
              <w:spacing w:after="120" w:line="240" w:lineRule="auto"/>
              <w:ind w:firstLine="0"/>
              <w:rPr>
                <w:sz w:val="20"/>
                <w:szCs w:val="20"/>
              </w:rPr>
            </w:pPr>
            <w:r w:rsidRPr="00A9205E">
              <w:rPr>
                <w:sz w:val="20"/>
                <w:szCs w:val="20"/>
              </w:rPr>
              <w:t xml:space="preserve">tmb 2: Sum_spat ~ (1 | Site) + Period + </w:t>
            </w:r>
            <w:r>
              <w:rPr>
                <w:sz w:val="20"/>
                <w:szCs w:val="20"/>
              </w:rPr>
              <w:t>Bay</w:t>
            </w:r>
            <w:r w:rsidRPr="00A9205E">
              <w:rPr>
                <w:sz w:val="20"/>
                <w:szCs w:val="20"/>
              </w:rPr>
              <w:t xml:space="preserve"> + offset(log(Num_quads))</w:t>
            </w:r>
          </w:p>
        </w:tc>
        <w:tc>
          <w:tcPr>
            <w:tcW w:w="1192" w:type="dxa"/>
          </w:tcPr>
          <w:p w14:paraId="7AC1DA69" w14:textId="366CCE06" w:rsidR="00012793" w:rsidRPr="004C06BA" w:rsidRDefault="00012793" w:rsidP="00012793">
            <w:pPr>
              <w:suppressAutoHyphens/>
              <w:spacing w:after="120" w:line="240" w:lineRule="auto"/>
              <w:ind w:firstLine="0"/>
              <w:jc w:val="center"/>
              <w:rPr>
                <w:szCs w:val="24"/>
              </w:rPr>
            </w:pPr>
            <w:r>
              <w:rPr>
                <w:szCs w:val="24"/>
              </w:rPr>
              <w:t>6</w:t>
            </w:r>
          </w:p>
        </w:tc>
        <w:tc>
          <w:tcPr>
            <w:tcW w:w="1078" w:type="dxa"/>
          </w:tcPr>
          <w:p w14:paraId="79E4F1F1" w14:textId="77392160" w:rsidR="00012793" w:rsidRPr="004C06BA" w:rsidRDefault="00012793" w:rsidP="00012793">
            <w:pPr>
              <w:suppressAutoHyphens/>
              <w:spacing w:after="120" w:line="240" w:lineRule="auto"/>
              <w:ind w:firstLine="0"/>
              <w:rPr>
                <w:szCs w:val="24"/>
              </w:rPr>
            </w:pPr>
            <w:r>
              <w:rPr>
                <w:szCs w:val="24"/>
              </w:rPr>
              <w:t>1968.39</w:t>
            </w:r>
          </w:p>
        </w:tc>
        <w:tc>
          <w:tcPr>
            <w:tcW w:w="1193" w:type="dxa"/>
          </w:tcPr>
          <w:p w14:paraId="5F2297DF" w14:textId="48DC7920" w:rsidR="00012793" w:rsidRPr="004C06BA" w:rsidRDefault="00F21B50" w:rsidP="00012793">
            <w:pPr>
              <w:suppressAutoHyphens/>
              <w:spacing w:after="120" w:line="240" w:lineRule="auto"/>
              <w:ind w:firstLine="0"/>
              <w:jc w:val="center"/>
              <w:rPr>
                <w:szCs w:val="24"/>
              </w:rPr>
            </w:pPr>
            <w:r>
              <w:rPr>
                <w:szCs w:val="24"/>
              </w:rPr>
              <w:t>48.30</w:t>
            </w:r>
          </w:p>
        </w:tc>
        <w:tc>
          <w:tcPr>
            <w:tcW w:w="1127" w:type="dxa"/>
          </w:tcPr>
          <w:p w14:paraId="4D292073" w14:textId="178A20F3" w:rsidR="00012793" w:rsidRPr="004C06BA" w:rsidRDefault="00F21B50" w:rsidP="00012793">
            <w:pPr>
              <w:suppressAutoHyphens/>
              <w:spacing w:after="120" w:line="240" w:lineRule="auto"/>
              <w:ind w:firstLine="0"/>
              <w:jc w:val="center"/>
              <w:rPr>
                <w:szCs w:val="24"/>
              </w:rPr>
            </w:pPr>
            <w:r>
              <w:rPr>
                <w:szCs w:val="24"/>
              </w:rPr>
              <w:t>0.00</w:t>
            </w:r>
          </w:p>
        </w:tc>
      </w:tr>
      <w:tr w:rsidR="00012793" w:rsidRPr="001E673E" w14:paraId="0EA177AD" w14:textId="77777777" w:rsidTr="00012793">
        <w:tc>
          <w:tcPr>
            <w:tcW w:w="4770" w:type="dxa"/>
          </w:tcPr>
          <w:p w14:paraId="3F7BD02A" w14:textId="1BE10D13" w:rsidR="00012793" w:rsidRPr="00A9205E" w:rsidRDefault="00012793" w:rsidP="00012793">
            <w:pPr>
              <w:suppressAutoHyphens/>
              <w:spacing w:after="120" w:line="240" w:lineRule="auto"/>
              <w:ind w:firstLine="0"/>
              <w:rPr>
                <w:sz w:val="20"/>
                <w:szCs w:val="20"/>
              </w:rPr>
            </w:pPr>
            <w:r w:rsidRPr="00A9205E">
              <w:rPr>
                <w:sz w:val="20"/>
                <w:szCs w:val="20"/>
              </w:rPr>
              <w:t xml:space="preserve">tmb 3: Sum_spat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0BEDAC7C" w14:textId="0728829E" w:rsidR="00012793" w:rsidRPr="004C06BA" w:rsidRDefault="00012793" w:rsidP="00012793">
            <w:pPr>
              <w:suppressAutoHyphens/>
              <w:spacing w:after="120" w:line="240" w:lineRule="auto"/>
              <w:ind w:firstLine="0"/>
              <w:jc w:val="center"/>
              <w:rPr>
                <w:szCs w:val="24"/>
              </w:rPr>
            </w:pPr>
            <w:r>
              <w:rPr>
                <w:szCs w:val="24"/>
              </w:rPr>
              <w:t>8</w:t>
            </w:r>
          </w:p>
        </w:tc>
        <w:tc>
          <w:tcPr>
            <w:tcW w:w="1078" w:type="dxa"/>
          </w:tcPr>
          <w:p w14:paraId="37FEC0A1" w14:textId="233D4420" w:rsidR="00012793" w:rsidRPr="004C06BA" w:rsidRDefault="00012793" w:rsidP="00012793">
            <w:pPr>
              <w:suppressAutoHyphens/>
              <w:spacing w:after="120" w:line="240" w:lineRule="auto"/>
              <w:ind w:firstLine="0"/>
              <w:rPr>
                <w:szCs w:val="24"/>
              </w:rPr>
            </w:pPr>
            <w:r>
              <w:rPr>
                <w:szCs w:val="24"/>
              </w:rPr>
              <w:t>1971.43</w:t>
            </w:r>
          </w:p>
        </w:tc>
        <w:tc>
          <w:tcPr>
            <w:tcW w:w="1193" w:type="dxa"/>
          </w:tcPr>
          <w:p w14:paraId="4330A114" w14:textId="50316347" w:rsidR="00012793" w:rsidRPr="004C06BA" w:rsidRDefault="00F21B50" w:rsidP="00012793">
            <w:pPr>
              <w:suppressAutoHyphens/>
              <w:spacing w:after="120" w:line="240" w:lineRule="auto"/>
              <w:ind w:firstLine="0"/>
              <w:jc w:val="center"/>
              <w:rPr>
                <w:szCs w:val="24"/>
              </w:rPr>
            </w:pPr>
            <w:r>
              <w:rPr>
                <w:szCs w:val="24"/>
              </w:rPr>
              <w:t>51.34</w:t>
            </w:r>
          </w:p>
        </w:tc>
        <w:tc>
          <w:tcPr>
            <w:tcW w:w="1127" w:type="dxa"/>
          </w:tcPr>
          <w:p w14:paraId="3BA045C5" w14:textId="08FAEF74" w:rsidR="00012793" w:rsidRPr="004C06BA" w:rsidRDefault="00F21B50" w:rsidP="00012793">
            <w:pPr>
              <w:suppressAutoHyphens/>
              <w:spacing w:after="120" w:line="240" w:lineRule="auto"/>
              <w:ind w:firstLine="0"/>
              <w:jc w:val="center"/>
              <w:rPr>
                <w:szCs w:val="24"/>
              </w:rPr>
            </w:pPr>
            <w:r>
              <w:rPr>
                <w:szCs w:val="24"/>
              </w:rPr>
              <w:t>0.00</w:t>
            </w:r>
          </w:p>
        </w:tc>
      </w:tr>
      <w:tr w:rsidR="00012793" w:rsidRPr="001E673E" w14:paraId="2DD05163" w14:textId="77777777" w:rsidTr="00012793">
        <w:tc>
          <w:tcPr>
            <w:tcW w:w="4770" w:type="dxa"/>
          </w:tcPr>
          <w:p w14:paraId="6378EAE8" w14:textId="62908C7E" w:rsidR="00012793" w:rsidRPr="00A9205E" w:rsidRDefault="00012793" w:rsidP="00012793">
            <w:pPr>
              <w:suppressAutoHyphens/>
              <w:spacing w:after="120" w:line="240" w:lineRule="auto"/>
              <w:ind w:firstLine="0"/>
              <w:rPr>
                <w:sz w:val="20"/>
                <w:szCs w:val="20"/>
              </w:rPr>
            </w:pPr>
            <w:r w:rsidRPr="00A9205E">
              <w:rPr>
                <w:sz w:val="20"/>
                <w:szCs w:val="20"/>
              </w:rPr>
              <w:t>tmb0: Sum_spat ~ (1 | Site) + offset(log(Num_quads))</w:t>
            </w:r>
          </w:p>
        </w:tc>
        <w:tc>
          <w:tcPr>
            <w:tcW w:w="1192" w:type="dxa"/>
          </w:tcPr>
          <w:p w14:paraId="30D8B5ED" w14:textId="382790FC" w:rsidR="00012793" w:rsidRPr="004C06BA" w:rsidRDefault="00012793" w:rsidP="00012793">
            <w:pPr>
              <w:suppressAutoHyphens/>
              <w:spacing w:after="120" w:line="240" w:lineRule="auto"/>
              <w:ind w:firstLine="0"/>
              <w:jc w:val="center"/>
              <w:rPr>
                <w:szCs w:val="24"/>
              </w:rPr>
            </w:pPr>
            <w:r>
              <w:rPr>
                <w:szCs w:val="24"/>
              </w:rPr>
              <w:t>3</w:t>
            </w:r>
          </w:p>
        </w:tc>
        <w:tc>
          <w:tcPr>
            <w:tcW w:w="1078" w:type="dxa"/>
          </w:tcPr>
          <w:p w14:paraId="04C8114E" w14:textId="390EDC59" w:rsidR="00012793" w:rsidRPr="00F21B50" w:rsidRDefault="00F21B50" w:rsidP="00012793">
            <w:pPr>
              <w:suppressAutoHyphens/>
              <w:spacing w:after="120" w:line="240" w:lineRule="auto"/>
              <w:ind w:firstLine="0"/>
              <w:rPr>
                <w:szCs w:val="24"/>
              </w:rPr>
            </w:pPr>
            <w:r w:rsidRPr="00F21B50">
              <w:rPr>
                <w:szCs w:val="24"/>
              </w:rPr>
              <w:t>1973.32</w:t>
            </w:r>
          </w:p>
        </w:tc>
        <w:tc>
          <w:tcPr>
            <w:tcW w:w="1193" w:type="dxa"/>
          </w:tcPr>
          <w:p w14:paraId="0A4C8666" w14:textId="43EDFE7C" w:rsidR="00012793" w:rsidRPr="00F21B50" w:rsidRDefault="00F21B50" w:rsidP="00012793">
            <w:pPr>
              <w:suppressAutoHyphens/>
              <w:spacing w:after="120" w:line="240" w:lineRule="auto"/>
              <w:ind w:firstLine="0"/>
              <w:jc w:val="center"/>
              <w:rPr>
                <w:szCs w:val="24"/>
              </w:rPr>
            </w:pPr>
            <w:r w:rsidRPr="00F21B50">
              <w:rPr>
                <w:szCs w:val="24"/>
              </w:rPr>
              <w:t>53.23</w:t>
            </w:r>
          </w:p>
        </w:tc>
        <w:tc>
          <w:tcPr>
            <w:tcW w:w="1127" w:type="dxa"/>
          </w:tcPr>
          <w:p w14:paraId="34CCBF36" w14:textId="18D294A0" w:rsidR="00012793" w:rsidRPr="00F21B50" w:rsidRDefault="00F21B50" w:rsidP="00012793">
            <w:pPr>
              <w:suppressAutoHyphens/>
              <w:spacing w:after="120" w:line="240" w:lineRule="auto"/>
              <w:ind w:firstLine="0"/>
              <w:jc w:val="center"/>
              <w:rPr>
                <w:szCs w:val="24"/>
              </w:rPr>
            </w:pPr>
            <w:r w:rsidRPr="00F21B50">
              <w:rPr>
                <w:szCs w:val="24"/>
              </w:rPr>
              <w:t>0.00</w:t>
            </w:r>
          </w:p>
        </w:tc>
      </w:tr>
      <w:tr w:rsidR="00012793" w:rsidRPr="001E673E" w14:paraId="1E8DE0A8" w14:textId="77777777" w:rsidTr="00012793">
        <w:tc>
          <w:tcPr>
            <w:tcW w:w="4770" w:type="dxa"/>
          </w:tcPr>
          <w:p w14:paraId="7BECD2DD" w14:textId="31B8B33B" w:rsidR="00012793" w:rsidRPr="00A9205E" w:rsidRDefault="00012793" w:rsidP="00012793">
            <w:pPr>
              <w:suppressAutoHyphens/>
              <w:spacing w:after="120" w:line="240" w:lineRule="auto"/>
              <w:ind w:firstLine="0"/>
              <w:rPr>
                <w:sz w:val="20"/>
                <w:szCs w:val="20"/>
              </w:rPr>
            </w:pPr>
            <w:r w:rsidRPr="00A9205E">
              <w:rPr>
                <w:sz w:val="20"/>
                <w:szCs w:val="20"/>
              </w:rPr>
              <w:t xml:space="preserve">tmb 4: Sum_spat ~ (1 | Site) + </w:t>
            </w:r>
            <w:r>
              <w:rPr>
                <w:sz w:val="20"/>
                <w:szCs w:val="20"/>
              </w:rPr>
              <w:t>Bay</w:t>
            </w:r>
            <w:r w:rsidRPr="00A9205E">
              <w:rPr>
                <w:sz w:val="20"/>
                <w:szCs w:val="20"/>
              </w:rPr>
              <w:t xml:space="preserve"> + offset(log(Num_quads))</w:t>
            </w:r>
          </w:p>
        </w:tc>
        <w:tc>
          <w:tcPr>
            <w:tcW w:w="1192" w:type="dxa"/>
          </w:tcPr>
          <w:p w14:paraId="47625754" w14:textId="60F1E61E" w:rsidR="00012793" w:rsidRPr="00F21B50" w:rsidRDefault="00012793" w:rsidP="00012793">
            <w:pPr>
              <w:suppressAutoHyphens/>
              <w:spacing w:after="120" w:line="240" w:lineRule="auto"/>
              <w:ind w:firstLine="0"/>
              <w:jc w:val="center"/>
              <w:rPr>
                <w:szCs w:val="24"/>
              </w:rPr>
            </w:pPr>
            <w:r w:rsidRPr="00F21B50">
              <w:rPr>
                <w:szCs w:val="24"/>
              </w:rPr>
              <w:t>5</w:t>
            </w:r>
          </w:p>
        </w:tc>
        <w:tc>
          <w:tcPr>
            <w:tcW w:w="1078" w:type="dxa"/>
          </w:tcPr>
          <w:p w14:paraId="22BD12D9" w14:textId="458EC48A" w:rsidR="00012793" w:rsidRPr="00F21B50" w:rsidRDefault="00F21B50" w:rsidP="00012793">
            <w:pPr>
              <w:suppressAutoHyphens/>
              <w:spacing w:after="120" w:line="240" w:lineRule="auto"/>
              <w:ind w:firstLine="0"/>
              <w:rPr>
                <w:szCs w:val="24"/>
              </w:rPr>
            </w:pPr>
            <w:r w:rsidRPr="00F21B50">
              <w:rPr>
                <w:szCs w:val="24"/>
              </w:rPr>
              <w:t>1975.40</w:t>
            </w:r>
          </w:p>
        </w:tc>
        <w:tc>
          <w:tcPr>
            <w:tcW w:w="1193" w:type="dxa"/>
          </w:tcPr>
          <w:p w14:paraId="4A88E6CC" w14:textId="77DF8AD7" w:rsidR="00012793" w:rsidRPr="00F21B50" w:rsidRDefault="00F21B50" w:rsidP="00012793">
            <w:pPr>
              <w:suppressAutoHyphens/>
              <w:spacing w:after="120" w:line="240" w:lineRule="auto"/>
              <w:ind w:firstLine="0"/>
              <w:jc w:val="center"/>
              <w:rPr>
                <w:szCs w:val="24"/>
              </w:rPr>
            </w:pPr>
            <w:r w:rsidRPr="00F21B50">
              <w:rPr>
                <w:szCs w:val="24"/>
              </w:rPr>
              <w:t>55.31</w:t>
            </w:r>
          </w:p>
        </w:tc>
        <w:tc>
          <w:tcPr>
            <w:tcW w:w="1127" w:type="dxa"/>
          </w:tcPr>
          <w:p w14:paraId="010B0365" w14:textId="2D428949" w:rsidR="00012793" w:rsidRPr="00F21B50" w:rsidRDefault="00F21B50" w:rsidP="00012793">
            <w:pPr>
              <w:suppressAutoHyphens/>
              <w:spacing w:after="120" w:line="240" w:lineRule="auto"/>
              <w:ind w:firstLine="0"/>
              <w:jc w:val="center"/>
              <w:rPr>
                <w:szCs w:val="24"/>
              </w:rPr>
            </w:pPr>
            <w:r w:rsidRPr="00F21B50">
              <w:rPr>
                <w:szCs w:val="24"/>
              </w:rPr>
              <w:t>0.00</w:t>
            </w:r>
          </w:p>
        </w:tc>
      </w:tr>
      <w:tr w:rsidR="00012793" w:rsidRPr="001E673E" w14:paraId="2F1D45A6" w14:textId="77777777" w:rsidTr="00012793">
        <w:tc>
          <w:tcPr>
            <w:tcW w:w="4770" w:type="dxa"/>
          </w:tcPr>
          <w:p w14:paraId="3D3E77A9" w14:textId="0D83F5EA" w:rsidR="00012793" w:rsidRPr="00A9205E" w:rsidRDefault="00012793" w:rsidP="00012793">
            <w:pPr>
              <w:suppressAutoHyphens/>
              <w:spacing w:after="120" w:line="240" w:lineRule="auto"/>
              <w:ind w:firstLine="0"/>
              <w:rPr>
                <w:sz w:val="20"/>
                <w:szCs w:val="20"/>
              </w:rPr>
            </w:pPr>
          </w:p>
        </w:tc>
        <w:tc>
          <w:tcPr>
            <w:tcW w:w="1192" w:type="dxa"/>
          </w:tcPr>
          <w:p w14:paraId="208155F4" w14:textId="0D368D55" w:rsidR="00012793" w:rsidRDefault="00012793" w:rsidP="00012793">
            <w:pPr>
              <w:suppressAutoHyphens/>
              <w:spacing w:after="120" w:line="240" w:lineRule="auto"/>
              <w:ind w:firstLine="0"/>
              <w:jc w:val="center"/>
              <w:rPr>
                <w:sz w:val="20"/>
                <w:szCs w:val="20"/>
              </w:rPr>
            </w:pPr>
          </w:p>
        </w:tc>
        <w:tc>
          <w:tcPr>
            <w:tcW w:w="1078" w:type="dxa"/>
          </w:tcPr>
          <w:p w14:paraId="1CCB3707" w14:textId="4FC68058" w:rsidR="00012793" w:rsidRPr="001757C7" w:rsidRDefault="00012793" w:rsidP="00012793">
            <w:pPr>
              <w:suppressAutoHyphens/>
              <w:spacing w:after="120" w:line="240" w:lineRule="auto"/>
              <w:ind w:firstLine="0"/>
              <w:rPr>
                <w:sz w:val="20"/>
                <w:szCs w:val="20"/>
              </w:rPr>
            </w:pPr>
          </w:p>
        </w:tc>
        <w:tc>
          <w:tcPr>
            <w:tcW w:w="1193" w:type="dxa"/>
          </w:tcPr>
          <w:p w14:paraId="3B0AC2A9" w14:textId="52598815" w:rsidR="00012793" w:rsidRPr="001757C7" w:rsidRDefault="00012793" w:rsidP="00012793">
            <w:pPr>
              <w:suppressAutoHyphens/>
              <w:spacing w:after="120" w:line="240" w:lineRule="auto"/>
              <w:ind w:firstLine="0"/>
              <w:jc w:val="center"/>
              <w:rPr>
                <w:sz w:val="20"/>
                <w:szCs w:val="20"/>
              </w:rPr>
            </w:pPr>
          </w:p>
        </w:tc>
        <w:tc>
          <w:tcPr>
            <w:tcW w:w="1127" w:type="dxa"/>
          </w:tcPr>
          <w:p w14:paraId="26DAB34D" w14:textId="708C5303" w:rsidR="00012793" w:rsidRDefault="00012793" w:rsidP="00012793">
            <w:pPr>
              <w:suppressAutoHyphens/>
              <w:spacing w:after="12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6"/>
      <w:r w:rsidRPr="001E673E">
        <w:rPr>
          <w:szCs w:val="24"/>
        </w:rPr>
        <w:t xml:space="preserve">5. Live oyster spat </w:t>
      </w:r>
      <w:commentRangeEnd w:id="66"/>
      <w:r w:rsidRPr="001E673E">
        <w:rPr>
          <w:rStyle w:val="CommentReference"/>
          <w:sz w:val="24"/>
          <w:szCs w:val="24"/>
        </w:rPr>
        <w:commentReference w:id="66"/>
      </w:r>
      <w:r w:rsidRPr="001E673E">
        <w:rPr>
          <w:szCs w:val="24"/>
        </w:rPr>
        <w:t xml:space="preserve">CPUE </w:t>
      </w:r>
      <w:commentRangeStart w:id="67"/>
      <w:commentRangeStart w:id="68"/>
      <w:commentRangeStart w:id="69"/>
      <w:r w:rsidRPr="001E673E">
        <w:rPr>
          <w:szCs w:val="24"/>
        </w:rPr>
        <w:t>per ¼ m</w:t>
      </w:r>
      <w:r w:rsidRPr="001E673E">
        <w:rPr>
          <w:szCs w:val="24"/>
          <w:vertAlign w:val="superscript"/>
        </w:rPr>
        <w:t>2</w:t>
      </w:r>
      <w:r w:rsidRPr="001E673E">
        <w:rPr>
          <w:szCs w:val="24"/>
        </w:rPr>
        <w:t xml:space="preserve"> quadrat</w:t>
      </w:r>
      <w:commentRangeEnd w:id="67"/>
      <w:r w:rsidRPr="001E673E">
        <w:rPr>
          <w:rStyle w:val="CommentReference"/>
          <w:sz w:val="24"/>
          <w:szCs w:val="24"/>
        </w:rPr>
        <w:commentReference w:id="67"/>
      </w:r>
      <w:commentRangeEnd w:id="68"/>
      <w:r w:rsidRPr="001E673E">
        <w:rPr>
          <w:rStyle w:val="CommentReference"/>
          <w:sz w:val="24"/>
          <w:szCs w:val="24"/>
        </w:rPr>
        <w:commentReference w:id="68"/>
      </w:r>
      <w:commentRangeEnd w:id="69"/>
      <w:r w:rsidRPr="001E673E">
        <w:rPr>
          <w:rStyle w:val="CommentReference"/>
          <w:sz w:val="24"/>
          <w:szCs w:val="24"/>
        </w:rPr>
        <w:commentReference w:id="69"/>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70"/>
      <w:r w:rsidRPr="001E673E">
        <w:rPr>
          <w:szCs w:val="24"/>
        </w:rPr>
        <w:t xml:space="preserve">Figure 6. </w:t>
      </w:r>
      <w:commentRangeEnd w:id="70"/>
      <w:r w:rsidRPr="001E673E">
        <w:rPr>
          <w:rStyle w:val="CommentReference"/>
          <w:sz w:val="24"/>
          <w:szCs w:val="24"/>
        </w:rPr>
        <w:commentReference w:id="70"/>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71"/>
      <w:commentRangeStart w:id="72"/>
      <w:r w:rsidRPr="001E673E">
        <w:rPr>
          <w:szCs w:val="24"/>
        </w:rPr>
        <w:t>The utility of this plot is up for discussion.</w:t>
      </w:r>
      <w:commentRangeEnd w:id="71"/>
      <w:r w:rsidRPr="001E673E">
        <w:rPr>
          <w:rStyle w:val="CommentReference"/>
          <w:sz w:val="24"/>
          <w:szCs w:val="24"/>
        </w:rPr>
        <w:commentReference w:id="71"/>
      </w:r>
      <w:commentRangeEnd w:id="72"/>
      <w:r w:rsidRPr="001E673E">
        <w:rPr>
          <w:rStyle w:val="CommentReference"/>
          <w:sz w:val="24"/>
          <w:szCs w:val="24"/>
        </w:rPr>
        <w:commentReference w:id="72"/>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3"/>
      <w:commentRangeStart w:id="74"/>
      <w:commentRangeStart w:id="75"/>
      <w:r w:rsidRPr="001E673E">
        <w:t xml:space="preserve">Figure </w:t>
      </w:r>
      <w:commentRangeEnd w:id="73"/>
      <w:r w:rsidRPr="001E673E">
        <w:rPr>
          <w:rStyle w:val="CommentReference"/>
          <w:sz w:val="24"/>
          <w:szCs w:val="24"/>
        </w:rPr>
        <w:commentReference w:id="73"/>
      </w:r>
      <w:commentRangeEnd w:id="74"/>
      <w:r w:rsidRPr="001E673E">
        <w:rPr>
          <w:rStyle w:val="CommentReference"/>
          <w:sz w:val="24"/>
          <w:szCs w:val="24"/>
        </w:rPr>
        <w:commentReference w:id="74"/>
      </w:r>
      <w:commentRangeEnd w:id="75"/>
      <w:r w:rsidRPr="001E673E">
        <w:rPr>
          <w:rStyle w:val="CommentReference"/>
          <w:sz w:val="24"/>
          <w:szCs w:val="24"/>
        </w:rPr>
        <w:commentReference w:id="75"/>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2T07:27:00Z" w:initials="bp">
    <w:p w14:paraId="3C5EBFBD" w14:textId="3EE9DDE6" w:rsidR="00EB1B7C" w:rsidRDefault="00EB1B7C">
      <w:pPr>
        <w:pStyle w:val="CommentText"/>
      </w:pPr>
      <w:r>
        <w:rPr>
          <w:rStyle w:val="CommentReference"/>
        </w:rPr>
        <w:annotationRef/>
      </w:r>
      <w:r>
        <w:t>Work on this</w:t>
      </w:r>
    </w:p>
  </w:comment>
  <w:comment w:id="29" w:author="Bill Pine" w:date="2022-10-04T08:56:00Z" w:initials="bp">
    <w:p w14:paraId="66E1AC78" w14:textId="6F10468A" w:rsidR="00C930A0" w:rsidRDefault="00C930A0">
      <w:pPr>
        <w:pStyle w:val="CommentText"/>
      </w:pPr>
      <w:r>
        <w:rPr>
          <w:rStyle w:val="CommentReference"/>
        </w:rPr>
        <w:annotationRef/>
      </w:r>
      <w:r>
        <w:t>I fit this as NB as Ed suggested, but the dispersion parameters are really high and fit is poor. May just fit as Poisson or ?</w:t>
      </w:r>
    </w:p>
  </w:comment>
  <w:comment w:id="30" w:author="Bill Pine" w:date="2022-10-04T09:22:00Z" w:initials="bp">
    <w:p w14:paraId="53B6204D" w14:textId="77777777" w:rsidR="00832A8B" w:rsidRDefault="00832A8B">
      <w:pPr>
        <w:pStyle w:val="CommentText"/>
      </w:pPr>
      <w:r>
        <w:rPr>
          <w:rStyle w:val="CommentReference"/>
        </w:rPr>
        <w:annotationRef/>
      </w:r>
      <w:r>
        <w:t>Ok on 10/4 in the morning you worked on this.</w:t>
      </w:r>
    </w:p>
    <w:p w14:paraId="4366D1E8" w14:textId="77777777" w:rsidR="00832A8B" w:rsidRDefault="00832A8B">
      <w:pPr>
        <w:pStyle w:val="CommentText"/>
      </w:pPr>
    </w:p>
    <w:p w14:paraId="51E54B2B" w14:textId="77777777" w:rsidR="00832A8B" w:rsidRDefault="00832A8B">
      <w:pPr>
        <w:pStyle w:val="CommentText"/>
      </w:pPr>
      <w:r>
        <w:t>You updated the rock synthesis code to first look at trends in cultch roundwt over time for all three bays.</w:t>
      </w:r>
    </w:p>
    <w:p w14:paraId="37D91912" w14:textId="77777777" w:rsidR="00832A8B" w:rsidRDefault="00832A8B">
      <w:pPr>
        <w:pStyle w:val="CommentText"/>
      </w:pPr>
    </w:p>
    <w:p w14:paraId="53038CF3" w14:textId="77777777" w:rsidR="00832A8B" w:rsidRDefault="00832A8B">
      <w:pPr>
        <w:pStyle w:val="CommentText"/>
      </w:pPr>
      <w:r>
        <w:t>You need to write those results up here and create a new AIC table showing those results.</w:t>
      </w:r>
    </w:p>
    <w:p w14:paraId="233C4F7D" w14:textId="77777777" w:rsidR="00832A8B" w:rsidRDefault="00832A8B">
      <w:pPr>
        <w:pStyle w:val="CommentText"/>
      </w:pPr>
    </w:p>
    <w:p w14:paraId="6CFA6DB0" w14:textId="77777777" w:rsidR="00832A8B" w:rsidRDefault="00832A8B">
      <w:pPr>
        <w:pStyle w:val="CommentText"/>
      </w:pPr>
      <w:r>
        <w:t>Then, b/c Apalach was a different pattern than St. Andrew and Pensacola, you did the same analyses but instead of by Bay you did it for Project in Apalach only.</w:t>
      </w:r>
    </w:p>
    <w:p w14:paraId="42E59D08" w14:textId="77777777" w:rsidR="00832A8B" w:rsidRDefault="00832A8B">
      <w:pPr>
        <w:pStyle w:val="CommentText"/>
      </w:pPr>
    </w:p>
    <w:p w14:paraId="3CBD19CA" w14:textId="5ACF5FA9" w:rsidR="00832A8B" w:rsidRDefault="00832A8B">
      <w:pPr>
        <w:pStyle w:val="CommentText"/>
      </w:pPr>
      <w:r>
        <w:t>You need to write that result up and include that information in revising the table which I think is Table 7.</w:t>
      </w:r>
    </w:p>
  </w:comment>
  <w:comment w:id="36" w:author="Bill Pine" w:date="2022-10-02T10:49:00Z" w:initials="bp">
    <w:p w14:paraId="41900F41" w14:textId="77777777" w:rsidR="009165A7" w:rsidRDefault="009165A7" w:rsidP="009165A7">
      <w:pPr>
        <w:pStyle w:val="CommentText"/>
      </w:pPr>
      <w:r>
        <w:rPr>
          <w:rStyle w:val="CommentReference"/>
        </w:rPr>
        <w:annotationRef/>
      </w:r>
      <w:r>
        <w:t>Move to discussion and talk about this related to the results included in results section.</w:t>
      </w:r>
    </w:p>
  </w:comment>
  <w:comment w:id="37" w:author="Bill Pine" w:date="2022-10-02T09:10:00Z" w:initials="bp">
    <w:p w14:paraId="42F105AA" w14:textId="16DD73D8" w:rsidR="00DC5762" w:rsidRDefault="00DC5762">
      <w:pPr>
        <w:pStyle w:val="CommentText"/>
      </w:pPr>
      <w:r>
        <w:rPr>
          <w:rStyle w:val="CommentReference"/>
        </w:rPr>
        <w:annotationRef/>
      </w:r>
      <w:r>
        <w:t>I don’t know if these were successful.</w:t>
      </w:r>
    </w:p>
  </w:comment>
  <w:comment w:id="41"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42"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3"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4"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9"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50"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51"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52"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9"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60"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61" w:author="Amanda Morgan" w:date="2022-08-02T10:09:00Z" w:initials="AM">
    <w:p w14:paraId="0DFDD949" w14:textId="02456CAC" w:rsidR="00C6242F" w:rsidRDefault="00C6242F">
      <w:pPr>
        <w:pStyle w:val="CommentText"/>
      </w:pPr>
      <w:r>
        <w:rPr>
          <w:rStyle w:val="CommentReference"/>
        </w:rPr>
        <w:annotationRef/>
      </w:r>
      <w:r>
        <w:t>Add page numbers.</w:t>
      </w:r>
    </w:p>
  </w:comment>
  <w:comment w:id="62"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3"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4"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5"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6"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7"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8"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9"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70"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71"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2"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3"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4"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5"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EBFBD" w15:done="0"/>
  <w15:commentEx w15:paraId="66E1AC78" w15:done="0"/>
  <w15:commentEx w15:paraId="3CBD19CA" w15:done="0"/>
  <w15:commentEx w15:paraId="41900F41" w15:done="0"/>
  <w15:commentEx w15:paraId="42F105AA"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3BBF0" w16cex:dateUtc="2022-10-02T11:27:00Z"/>
  <w16cex:commentExtensible w16cex:durableId="26E673CF" w16cex:dateUtc="2022-10-04T12:56:00Z"/>
  <w16cex:commentExtensible w16cex:durableId="26E679BA" w16cex:dateUtc="2022-10-04T13:22:00Z"/>
  <w16cex:commentExtensible w16cex:durableId="26E3EB2F" w16cex:dateUtc="2022-10-02T14:49:00Z"/>
  <w16cex:commentExtensible w16cex:durableId="26E3D41B" w16cex:dateUtc="2022-10-02T13:10: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EBFBD" w16cid:durableId="26E3BBF0"/>
  <w16cid:commentId w16cid:paraId="66E1AC78" w16cid:durableId="26E673CF"/>
  <w16cid:commentId w16cid:paraId="3CBD19CA" w16cid:durableId="26E679BA"/>
  <w16cid:commentId w16cid:paraId="41900F41" w16cid:durableId="26E3EB2F"/>
  <w16cid:commentId w16cid:paraId="42F105AA" w16cid:durableId="26E3D41B"/>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F89F4" w14:textId="77777777" w:rsidR="000D53F9" w:rsidRDefault="000D53F9" w:rsidP="00216D3C">
      <w:pPr>
        <w:spacing w:line="240" w:lineRule="auto"/>
      </w:pPr>
      <w:r>
        <w:separator/>
      </w:r>
    </w:p>
  </w:endnote>
  <w:endnote w:type="continuationSeparator" w:id="0">
    <w:p w14:paraId="72035CDA" w14:textId="77777777" w:rsidR="000D53F9" w:rsidRDefault="000D53F9"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C5733" w14:textId="77777777" w:rsidR="000D53F9" w:rsidRDefault="000D53F9" w:rsidP="00216D3C">
      <w:pPr>
        <w:spacing w:line="240" w:lineRule="auto"/>
      </w:pPr>
      <w:r>
        <w:separator/>
      </w:r>
    </w:p>
  </w:footnote>
  <w:footnote w:type="continuationSeparator" w:id="0">
    <w:p w14:paraId="15B9E5F3" w14:textId="77777777" w:rsidR="000D53F9" w:rsidRDefault="000D53F9"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D53F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F02FA5"/>
    <w:rsid w:val="00F03645"/>
    <w:rsid w:val="00F03AC4"/>
    <w:rsid w:val="00F07493"/>
    <w:rsid w:val="00F11BC2"/>
    <w:rsid w:val="00F13989"/>
    <w:rsid w:val="00F14FE0"/>
    <w:rsid w:val="00F20222"/>
    <w:rsid w:val="00F2179A"/>
    <w:rsid w:val="00F21B50"/>
    <w:rsid w:val="00F24246"/>
    <w:rsid w:val="00F27494"/>
    <w:rsid w:val="00F30E7E"/>
    <w:rsid w:val="00F3134C"/>
    <w:rsid w:val="00F3151D"/>
    <w:rsid w:val="00F3243C"/>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2549</TotalTime>
  <Pages>72</Pages>
  <Words>14182</Words>
  <Characters>80843</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32</cp:revision>
  <cp:lastPrinted>2022-09-10T21:37:00Z</cp:lastPrinted>
  <dcterms:created xsi:type="dcterms:W3CDTF">2022-09-25T20:29:00Z</dcterms:created>
  <dcterms:modified xsi:type="dcterms:W3CDTF">2022-10-04T13:23:00Z</dcterms:modified>
</cp:coreProperties>
</file>